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0" w:line="240" w:lineRule="auto"/>
        <w:jc w:val="center"/>
        <w:rPr>
          <w:rFonts w:ascii="Arial" w:cs="Arial" w:eastAsia="Arial" w:hAnsi="Arial"/>
          <w:b w:val="1"/>
          <w:sz w:val="42"/>
          <w:szCs w:val="42"/>
        </w:rPr>
      </w:pPr>
      <w:bookmarkStart w:colFirst="0" w:colLast="0" w:name="_xn26rsckbjo6" w:id="0"/>
      <w:bookmarkEnd w:id="0"/>
      <w:r w:rsidDel="00000000" w:rsidR="00000000" w:rsidRPr="00000000">
        <w:rPr>
          <w:rFonts w:ascii="Arial" w:cs="Arial" w:eastAsia="Arial" w:hAnsi="Arial"/>
          <w:b w:val="1"/>
          <w:sz w:val="42"/>
          <w:szCs w:val="42"/>
          <w:rtl w:val="0"/>
        </w:rPr>
        <w:t xml:space="preserve">Brochure ter voorbereiding voor de workshop ‘plan voor je woning’</w:t>
      </w:r>
      <w:r w:rsidDel="00000000" w:rsidR="00000000" w:rsidRPr="00000000">
        <w:rPr>
          <w:rtl w:val="0"/>
        </w:rPr>
      </w:r>
    </w:p>
    <w:p w:rsidR="00000000" w:rsidDel="00000000" w:rsidP="00000000" w:rsidRDefault="00000000" w:rsidRPr="00000000" w14:paraId="00000002">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03">
      <w:pPr>
        <w:tabs>
          <w:tab w:val="left" w:leader="none" w:pos="1500"/>
        </w:tabs>
        <w:spacing w:line="240" w:lineRule="auto"/>
        <w:rPr>
          <w:rFonts w:ascii="Arial" w:cs="Arial" w:eastAsia="Arial" w:hAnsi="Arial"/>
          <w:b w:val="1"/>
        </w:rPr>
      </w:pPr>
      <w:r w:rsidDel="00000000" w:rsidR="00000000" w:rsidRPr="00000000">
        <w:rPr>
          <w:rFonts w:ascii="Arial" w:cs="Arial" w:eastAsia="Arial" w:hAnsi="Arial"/>
          <w:b w:val="1"/>
          <w:rtl w:val="0"/>
        </w:rPr>
        <w:t xml:space="preserve">Wat leuk dat je je hebt aangemeld voor de workshop ‘plan voor je woning’ op </w:t>
      </w:r>
      <w:r w:rsidDel="00000000" w:rsidR="00000000" w:rsidRPr="00000000">
        <w:rPr>
          <w:rFonts w:ascii="Arial" w:cs="Arial" w:eastAsia="Arial" w:hAnsi="Arial"/>
          <w:b w:val="1"/>
          <w:shd w:fill="ff9900" w:val="clear"/>
          <w:rtl w:val="0"/>
        </w:rPr>
        <w:t xml:space="preserve">[datum]</w:t>
      </w:r>
      <w:r w:rsidDel="00000000" w:rsidR="00000000" w:rsidRPr="00000000">
        <w:rPr>
          <w:rFonts w:ascii="Arial" w:cs="Arial" w:eastAsia="Arial" w:hAnsi="Arial"/>
          <w:b w:val="1"/>
          <w:rtl w:val="0"/>
        </w:rPr>
        <w:t xml:space="preserve"> in </w:t>
      </w:r>
      <w:r w:rsidDel="00000000" w:rsidR="00000000" w:rsidRPr="00000000">
        <w:rPr>
          <w:rFonts w:ascii="Arial" w:cs="Arial" w:eastAsia="Arial" w:hAnsi="Arial"/>
          <w:b w:val="1"/>
          <w:shd w:fill="ff9900" w:val="clear"/>
          <w:rtl w:val="0"/>
        </w:rPr>
        <w:t xml:space="preserve">[locatie]</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rtl w:val="0"/>
        </w:rPr>
        <w:t xml:space="preserve"> In de workshop gaan we samen aan de slag met het maken van een plan voor je woning. Hier komt veel bij kijken. Daarom willen we je vragen de voorbereidingen uit deze brochure goed door te nemen. </w:t>
      </w:r>
    </w:p>
    <w:p w:rsidR="00000000" w:rsidDel="00000000" w:rsidP="00000000" w:rsidRDefault="00000000" w:rsidRPr="00000000" w14:paraId="00000004">
      <w:pPr>
        <w:widowControl w:val="0"/>
        <w:spacing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05">
      <w:pPr>
        <w:widowControl w:val="0"/>
        <w:spacing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06">
      <w:pPr>
        <w:pStyle w:val="Heading1"/>
        <w:spacing w:line="240" w:lineRule="auto"/>
        <w:rPr>
          <w:rFonts w:ascii="Arial" w:cs="Arial" w:eastAsia="Arial" w:hAnsi="Arial"/>
          <w:b w:val="0"/>
          <w:i w:val="1"/>
        </w:rPr>
      </w:pPr>
      <w:bookmarkStart w:colFirst="0" w:colLast="0" w:name="_qhoy8la634ps" w:id="1"/>
      <w:bookmarkEnd w:id="1"/>
      <w:r w:rsidDel="00000000" w:rsidR="00000000" w:rsidRPr="00000000">
        <w:rPr>
          <w:rFonts w:ascii="Arial" w:cs="Arial" w:eastAsia="Arial" w:hAnsi="Arial"/>
          <w:b w:val="0"/>
          <w:i w:val="1"/>
          <w:rtl w:val="0"/>
        </w:rPr>
        <w:t xml:space="preserve">Gevraagde voorbereiding voor de workshop</w:t>
      </w:r>
    </w:p>
    <w:p w:rsidR="00000000" w:rsidDel="00000000" w:rsidP="00000000" w:rsidRDefault="00000000" w:rsidRPr="00000000" w14:paraId="00000007">
      <w:pPr>
        <w:pStyle w:val="Heading1"/>
        <w:widowControl w:val="0"/>
        <w:spacing w:line="240" w:lineRule="auto"/>
        <w:rPr>
          <w:rFonts w:ascii="Arial" w:cs="Arial" w:eastAsia="Arial" w:hAnsi="Arial"/>
          <w:sz w:val="24"/>
          <w:szCs w:val="24"/>
        </w:rPr>
      </w:pPr>
      <w:bookmarkStart w:colFirst="0" w:colLast="0" w:name="_52kiemsyq1fx" w:id="2"/>
      <w:bookmarkEnd w:id="2"/>
      <w:r w:rsidDel="00000000" w:rsidR="00000000" w:rsidRPr="00000000">
        <w:rPr>
          <w:rtl w:val="0"/>
        </w:rPr>
      </w:r>
    </w:p>
    <w:p w:rsidR="00000000" w:rsidDel="00000000" w:rsidP="00000000" w:rsidRDefault="00000000" w:rsidRPr="00000000" w14:paraId="00000008">
      <w:pPr>
        <w:pStyle w:val="Heading1"/>
        <w:widowControl w:val="0"/>
        <w:spacing w:line="240" w:lineRule="auto"/>
        <w:rPr>
          <w:rFonts w:ascii="Arial" w:cs="Arial" w:eastAsia="Arial" w:hAnsi="Arial"/>
          <w:i w:val="1"/>
          <w:sz w:val="24"/>
          <w:szCs w:val="24"/>
        </w:rPr>
      </w:pPr>
      <w:bookmarkStart w:colFirst="0" w:colLast="0" w:name="_llshdql2rakn" w:id="3"/>
      <w:bookmarkEnd w:id="3"/>
      <w:r w:rsidDel="00000000" w:rsidR="00000000" w:rsidRPr="00000000">
        <w:rPr>
          <w:rFonts w:ascii="Arial" w:cs="Arial" w:eastAsia="Arial" w:hAnsi="Arial"/>
          <w:sz w:val="24"/>
          <w:szCs w:val="24"/>
          <w:rtl w:val="0"/>
        </w:rPr>
        <w:t xml:space="preserve">Stap 1 - </w:t>
      </w:r>
      <w:r w:rsidDel="00000000" w:rsidR="00000000" w:rsidRPr="00000000">
        <w:rPr>
          <w:rFonts w:ascii="Arial" w:cs="Arial" w:eastAsia="Arial" w:hAnsi="Arial"/>
          <w:i w:val="1"/>
          <w:sz w:val="24"/>
          <w:szCs w:val="24"/>
          <w:rtl w:val="0"/>
        </w:rPr>
        <w:t xml:space="preserve">Even opfrissen: w</w:t>
      </w:r>
      <w:r w:rsidDel="00000000" w:rsidR="00000000" w:rsidRPr="00000000">
        <w:rPr>
          <w:rFonts w:ascii="Arial" w:cs="Arial" w:eastAsia="Arial" w:hAnsi="Arial"/>
          <w:i w:val="1"/>
          <w:sz w:val="24"/>
          <w:szCs w:val="24"/>
          <w:rtl w:val="0"/>
        </w:rPr>
        <w:t xml:space="preserve">aarom is het belangrijk om een plan voor je woning te maken?</w:t>
      </w:r>
    </w:p>
    <w:p w:rsidR="00000000" w:rsidDel="00000000" w:rsidP="00000000" w:rsidRDefault="00000000" w:rsidRPr="00000000" w14:paraId="00000009">
      <w:pPr>
        <w:widowControl w:val="0"/>
        <w:spacing w:line="240" w:lineRule="auto"/>
        <w:rPr>
          <w:rFonts w:ascii="Arial" w:cs="Arial" w:eastAsia="Arial" w:hAnsi="Arial"/>
        </w:rPr>
      </w:pPr>
      <w:r w:rsidDel="00000000" w:rsidR="00000000" w:rsidRPr="00000000">
        <w:rPr>
          <w:rFonts w:ascii="Arial" w:cs="Arial" w:eastAsia="Arial" w:hAnsi="Arial"/>
          <w:rtl w:val="0"/>
        </w:rPr>
        <w:t xml:space="preserve">Een plan voor je woning zorgt ervoor dat je goed voorbereid aan de slag kunt met verduurzaming. Maar dit kost natuurlijk wel tijd. Is dat het waard? </w:t>
      </w:r>
      <w:r w:rsidDel="00000000" w:rsidR="00000000" w:rsidRPr="00000000">
        <w:rPr>
          <w:rFonts w:ascii="Arial" w:cs="Arial" w:eastAsia="Arial" w:hAnsi="Arial"/>
          <w:rtl w:val="0"/>
        </w:rPr>
        <w:t xml:space="preserve">Jazeker:</w:t>
      </w:r>
    </w:p>
    <w:p w:rsidR="00000000" w:rsidDel="00000000" w:rsidP="00000000" w:rsidRDefault="00000000" w:rsidRPr="00000000" w14:paraId="0000000A">
      <w:pPr>
        <w:widowControl w:val="0"/>
        <w:numPr>
          <w:ilvl w:val="0"/>
          <w:numId w:val="1"/>
        </w:numPr>
        <w:spacing w:line="240" w:lineRule="auto"/>
        <w:ind w:left="720" w:hanging="360"/>
        <w:rPr>
          <w:sz w:val="22"/>
          <w:szCs w:val="22"/>
        </w:rPr>
      </w:pPr>
      <w:r w:rsidDel="00000000" w:rsidR="00000000" w:rsidRPr="00000000">
        <w:rPr>
          <w:rFonts w:ascii="Arial" w:cs="Arial" w:eastAsia="Arial" w:hAnsi="Arial"/>
          <w:rtl w:val="0"/>
        </w:rPr>
        <w:t xml:space="preserve">Voorkomen van spijt bij het nemen van een maatregel;</w:t>
      </w:r>
    </w:p>
    <w:p w:rsidR="00000000" w:rsidDel="00000000" w:rsidP="00000000" w:rsidRDefault="00000000" w:rsidRPr="00000000" w14:paraId="0000000B">
      <w:pPr>
        <w:widowControl w:val="0"/>
        <w:numPr>
          <w:ilvl w:val="0"/>
          <w:numId w:val="1"/>
        </w:numPr>
        <w:spacing w:line="240" w:lineRule="auto"/>
        <w:ind w:left="720" w:hanging="360"/>
        <w:rPr>
          <w:sz w:val="22"/>
          <w:szCs w:val="22"/>
        </w:rPr>
      </w:pPr>
      <w:r w:rsidDel="00000000" w:rsidR="00000000" w:rsidRPr="00000000">
        <w:rPr>
          <w:rFonts w:ascii="Arial" w:cs="Arial" w:eastAsia="Arial" w:hAnsi="Arial"/>
          <w:rtl w:val="0"/>
        </w:rPr>
        <w:t xml:space="preserve">Zorgen dat de stappen bijdragen aan het einddoel: duurzaam en toekomstbestendig;</w:t>
      </w:r>
    </w:p>
    <w:p w:rsidR="00000000" w:rsidDel="00000000" w:rsidP="00000000" w:rsidRDefault="00000000" w:rsidRPr="00000000" w14:paraId="0000000C">
      <w:pPr>
        <w:widowControl w:val="0"/>
        <w:numPr>
          <w:ilvl w:val="0"/>
          <w:numId w:val="1"/>
        </w:numPr>
        <w:spacing w:line="240" w:lineRule="auto"/>
        <w:ind w:left="720" w:hanging="360"/>
        <w:rPr>
          <w:sz w:val="22"/>
          <w:szCs w:val="22"/>
        </w:rPr>
      </w:pPr>
      <w:r w:rsidDel="00000000" w:rsidR="00000000" w:rsidRPr="00000000">
        <w:rPr>
          <w:rFonts w:ascii="Arial" w:cs="Arial" w:eastAsia="Arial" w:hAnsi="Arial"/>
          <w:rtl w:val="0"/>
        </w:rPr>
        <w:t xml:space="preserve">Vervolgstappen worden makkelijker.</w:t>
      </w:r>
    </w:p>
    <w:p w:rsidR="00000000" w:rsidDel="00000000" w:rsidP="00000000" w:rsidRDefault="00000000" w:rsidRPr="00000000" w14:paraId="0000000D">
      <w:pPr>
        <w:widowControl w:val="0"/>
        <w:spacing w:line="240" w:lineRule="auto"/>
        <w:rPr>
          <w:rFonts w:ascii="Arial" w:cs="Arial" w:eastAsia="Arial" w:hAnsi="Arial"/>
          <w:sz w:val="8"/>
          <w:szCs w:val="8"/>
        </w:rPr>
      </w:pPr>
      <w:r w:rsidDel="00000000" w:rsidR="00000000" w:rsidRPr="00000000">
        <w:rPr>
          <w:rtl w:val="0"/>
        </w:rPr>
      </w:r>
    </w:p>
    <w:tbl>
      <w:tblPr>
        <w:tblStyle w:val="Table1"/>
        <w:tblW w:w="9600.0" w:type="dxa"/>
        <w:jc w:val="left"/>
        <w:tblInd w:w="-3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5"/>
        <w:gridCol w:w="5085"/>
        <w:tblGridChange w:id="0">
          <w:tblGrid>
            <w:gridCol w:w="4515"/>
            <w:gridCol w:w="50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Voorbeelden van ‘spijt’-momenten zonder plan</w:t>
            </w:r>
          </w:p>
          <w:p w:rsidR="00000000" w:rsidDel="00000000" w:rsidP="00000000" w:rsidRDefault="00000000" w:rsidRPr="00000000" w14:paraId="0000000F">
            <w:pPr>
              <w:widowControl w:val="0"/>
              <w:numPr>
                <w:ilvl w:val="0"/>
                <w:numId w:val="9"/>
              </w:numPr>
              <w:spacing w:line="240" w:lineRule="auto"/>
              <w:ind w:left="283.46456692913375"/>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Nieuwe tegelvloer zonder dat er vloerverwarming is aangelegd.</w:t>
            </w:r>
          </w:p>
          <w:p w:rsidR="00000000" w:rsidDel="00000000" w:rsidP="00000000" w:rsidRDefault="00000000" w:rsidRPr="00000000" w14:paraId="00000010">
            <w:pPr>
              <w:widowControl w:val="0"/>
              <w:numPr>
                <w:ilvl w:val="0"/>
                <w:numId w:val="9"/>
              </w:numPr>
              <w:spacing w:line="240" w:lineRule="auto"/>
              <w:ind w:left="283.46456692913375"/>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Zonnepanelen plaatsen op een dak waarvan de dakpannen vervangen moeten worden.</w:t>
            </w:r>
          </w:p>
          <w:p w:rsidR="00000000" w:rsidDel="00000000" w:rsidP="00000000" w:rsidRDefault="00000000" w:rsidRPr="00000000" w14:paraId="00000011">
            <w:pPr>
              <w:widowControl w:val="0"/>
              <w:numPr>
                <w:ilvl w:val="0"/>
                <w:numId w:val="9"/>
              </w:numPr>
              <w:spacing w:line="240" w:lineRule="auto"/>
              <w:ind w:left="283.46456692913375"/>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Nieuwe bestrating, maar de voeding van een toekomstige laadpaal vergeten.</w:t>
            </w:r>
          </w:p>
          <w:p w:rsidR="00000000" w:rsidDel="00000000" w:rsidP="00000000" w:rsidRDefault="00000000" w:rsidRPr="00000000" w14:paraId="00000012">
            <w:pPr>
              <w:widowControl w:val="0"/>
              <w:numPr>
                <w:ilvl w:val="0"/>
                <w:numId w:val="9"/>
              </w:numPr>
              <w:spacing w:line="240" w:lineRule="auto"/>
              <w:ind w:left="283.46456692913375"/>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Een nieuwe badkamer, maar nog steeds lang wachten op warm water en nog steeds geen douche in combinatie met warmteterugwinning.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Voorbeelden van ‘blij’-momenten dankzij een plan</w:t>
            </w:r>
          </w:p>
          <w:p w:rsidR="00000000" w:rsidDel="00000000" w:rsidP="00000000" w:rsidRDefault="00000000" w:rsidRPr="00000000" w14:paraId="00000014">
            <w:pPr>
              <w:widowControl w:val="0"/>
              <w:numPr>
                <w:ilvl w:val="0"/>
                <w:numId w:val="6"/>
              </w:numPr>
              <w:spacing w:line="240" w:lineRule="auto"/>
              <w:ind w:left="283.4645669291342" w:hanging="141.7322834645671"/>
              <w:rPr>
                <w:i w:val="1"/>
                <w:sz w:val="20"/>
                <w:szCs w:val="20"/>
              </w:rPr>
            </w:pPr>
            <w:r w:rsidDel="00000000" w:rsidR="00000000" w:rsidRPr="00000000">
              <w:rPr>
                <w:rFonts w:ascii="Arial" w:cs="Arial" w:eastAsia="Arial" w:hAnsi="Arial"/>
                <w:i w:val="1"/>
                <w:sz w:val="20"/>
                <w:szCs w:val="20"/>
                <w:rtl w:val="0"/>
              </w:rPr>
              <w:t xml:space="preserve">Renovatie van de meterkast bij het installeren van zonnepanelen. Daarna is het makkelijker overstappen op elektrisch rijden, koken of verwarmen.</w:t>
            </w:r>
          </w:p>
          <w:p w:rsidR="00000000" w:rsidDel="00000000" w:rsidP="00000000" w:rsidRDefault="00000000" w:rsidRPr="00000000" w14:paraId="00000015">
            <w:pPr>
              <w:widowControl w:val="0"/>
              <w:numPr>
                <w:ilvl w:val="0"/>
                <w:numId w:val="6"/>
              </w:numPr>
              <w:spacing w:line="240" w:lineRule="auto"/>
              <w:ind w:left="283.4645669291342" w:hanging="141.7322834645671"/>
              <w:rPr>
                <w:i w:val="1"/>
                <w:sz w:val="20"/>
                <w:szCs w:val="20"/>
              </w:rPr>
            </w:pPr>
            <w:r w:rsidDel="00000000" w:rsidR="00000000" w:rsidRPr="00000000">
              <w:rPr>
                <w:rFonts w:ascii="Arial" w:cs="Arial" w:eastAsia="Arial" w:hAnsi="Arial"/>
                <w:i w:val="1"/>
                <w:sz w:val="20"/>
                <w:szCs w:val="20"/>
                <w:rtl w:val="0"/>
              </w:rPr>
              <w:t xml:space="preserve">Je gasketel houdt ermee op. Maar doordat je al verwarmde via (lage temperatuur) radiatoren of vloerverwarming is de overstap op een warmtepomp makkelijker.</w:t>
            </w:r>
          </w:p>
          <w:p w:rsidR="00000000" w:rsidDel="00000000" w:rsidP="00000000" w:rsidRDefault="00000000" w:rsidRPr="00000000" w14:paraId="00000016">
            <w:pPr>
              <w:widowControl w:val="0"/>
              <w:numPr>
                <w:ilvl w:val="0"/>
                <w:numId w:val="6"/>
              </w:numPr>
              <w:spacing w:line="240" w:lineRule="auto"/>
              <w:ind w:left="283.4645669291342" w:hanging="141.7322834645671"/>
              <w:rPr>
                <w:i w:val="1"/>
                <w:sz w:val="20"/>
                <w:szCs w:val="20"/>
              </w:rPr>
            </w:pPr>
            <w:r w:rsidDel="00000000" w:rsidR="00000000" w:rsidRPr="00000000">
              <w:rPr>
                <w:rFonts w:ascii="Arial" w:cs="Arial" w:eastAsia="Arial" w:hAnsi="Arial"/>
                <w:i w:val="1"/>
                <w:sz w:val="20"/>
                <w:szCs w:val="20"/>
                <w:rtl w:val="0"/>
              </w:rPr>
              <w:t xml:space="preserve">Door een goede beoordeling van de kozijnen alleen HR++ glas laten plaatsen in kozijnen die nog lang mee kunnen.</w:t>
            </w:r>
          </w:p>
        </w:tc>
      </w:tr>
    </w:tbl>
    <w:p w:rsidR="00000000" w:rsidDel="00000000" w:rsidP="00000000" w:rsidRDefault="00000000" w:rsidRPr="00000000" w14:paraId="00000017">
      <w:pPr>
        <w:widowControl w:val="0"/>
        <w:spacing w:line="240" w:lineRule="auto"/>
        <w:rPr>
          <w:rFonts w:ascii="Arial" w:cs="Arial" w:eastAsia="Arial" w:hAnsi="Arial"/>
          <w:sz w:val="10"/>
          <w:szCs w:val="10"/>
        </w:rPr>
      </w:pPr>
      <w:r w:rsidDel="00000000" w:rsidR="00000000" w:rsidRPr="00000000">
        <w:rPr>
          <w:rtl w:val="0"/>
        </w:rPr>
      </w:r>
    </w:p>
    <w:p w:rsidR="00000000" w:rsidDel="00000000" w:rsidP="00000000" w:rsidRDefault="00000000" w:rsidRPr="00000000" w14:paraId="00000018">
      <w:pPr>
        <w:widowControl w:val="0"/>
        <w:spacing w:line="240" w:lineRule="auto"/>
        <w:rPr>
          <w:rFonts w:ascii="Arial" w:cs="Arial" w:eastAsia="Arial" w:hAnsi="Arial"/>
        </w:rPr>
      </w:pPr>
      <w:r w:rsidDel="00000000" w:rsidR="00000000" w:rsidRPr="00000000">
        <w:rPr>
          <w:rFonts w:ascii="Arial" w:cs="Arial" w:eastAsia="Arial" w:hAnsi="Arial"/>
          <w:rtl w:val="0"/>
        </w:rPr>
        <w:t xml:space="preserve">En laat je niet afschrikken door de veelheid aan informatie: e</w:t>
      </w:r>
      <w:r w:rsidDel="00000000" w:rsidR="00000000" w:rsidRPr="00000000">
        <w:rPr>
          <w:rFonts w:ascii="Arial" w:cs="Arial" w:eastAsia="Arial" w:hAnsi="Arial"/>
          <w:highlight w:val="white"/>
          <w:rtl w:val="0"/>
        </w:rPr>
        <w:t xml:space="preserve">en plan kan verschillen in vorm en detailniveau. Voor de een kan dit op een bierviltje passen, voor de ander is dit uitgewerkt in een excel. Bovendien is een plan nooit helemaal af. Naarmate je ermee aan de slag gaat, zal je plan zich steeds verder ontwikkelen. </w:t>
      </w:r>
      <w:r w:rsidDel="00000000" w:rsidR="00000000" w:rsidRPr="00000000">
        <w:rPr>
          <w:rtl w:val="0"/>
        </w:rPr>
      </w:r>
    </w:p>
    <w:p w:rsidR="00000000" w:rsidDel="00000000" w:rsidP="00000000" w:rsidRDefault="00000000" w:rsidRPr="00000000" w14:paraId="00000019">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1A">
      <w:pPr>
        <w:pStyle w:val="Heading1"/>
        <w:widowControl w:val="0"/>
        <w:spacing w:line="240" w:lineRule="auto"/>
        <w:rPr>
          <w:rFonts w:ascii="Arial" w:cs="Arial" w:eastAsia="Arial" w:hAnsi="Arial"/>
          <w:i w:val="1"/>
          <w:sz w:val="26"/>
          <w:szCs w:val="26"/>
        </w:rPr>
      </w:pPr>
      <w:bookmarkStart w:colFirst="0" w:colLast="0" w:name="_j3e9mto1p0y" w:id="4"/>
      <w:bookmarkEnd w:id="4"/>
      <w:r w:rsidDel="00000000" w:rsidR="00000000" w:rsidRPr="00000000">
        <w:rPr>
          <w:rFonts w:ascii="Arial" w:cs="Arial" w:eastAsia="Arial" w:hAnsi="Arial"/>
          <w:i w:val="1"/>
          <w:sz w:val="26"/>
          <w:szCs w:val="26"/>
          <w:rtl w:val="0"/>
        </w:rPr>
        <w:t xml:space="preserve">Stap 2 - Even terugblikken: wat heb je al allemaal over je woning geleerd?</w:t>
      </w:r>
    </w:p>
    <w:p w:rsidR="00000000" w:rsidDel="00000000" w:rsidP="00000000" w:rsidRDefault="00000000" w:rsidRPr="00000000" w14:paraId="0000001B">
      <w:pPr>
        <w:widowControl w:val="0"/>
        <w:spacing w:line="240" w:lineRule="auto"/>
        <w:rPr>
          <w:rFonts w:ascii="Arial" w:cs="Arial" w:eastAsia="Arial" w:hAnsi="Arial"/>
        </w:rPr>
      </w:pPr>
      <w:r w:rsidDel="00000000" w:rsidR="00000000" w:rsidRPr="00000000">
        <w:rPr>
          <w:rFonts w:ascii="Arial" w:cs="Arial" w:eastAsia="Arial" w:hAnsi="Arial"/>
          <w:rtl w:val="0"/>
        </w:rPr>
        <w:t xml:space="preserve">Deze workshop bieden we aan bewoners met een </w:t>
      </w:r>
      <w:r w:rsidDel="00000000" w:rsidR="00000000" w:rsidRPr="00000000">
        <w:rPr>
          <w:rFonts w:ascii="Arial" w:cs="Arial" w:eastAsia="Arial" w:hAnsi="Arial"/>
          <w:i w:val="1"/>
          <w:shd w:fill="ff9900" w:val="clear"/>
          <w:rtl w:val="0"/>
        </w:rPr>
        <w:t xml:space="preserve">[vul woningtype in]</w:t>
      </w:r>
      <w:r w:rsidDel="00000000" w:rsidR="00000000" w:rsidRPr="00000000">
        <w:rPr>
          <w:rFonts w:ascii="Arial" w:cs="Arial" w:eastAsia="Arial" w:hAnsi="Arial"/>
          <w:rtl w:val="0"/>
        </w:rPr>
        <w:t xml:space="preserve"> aan, die al inzicht in hun woning hebben opgedaan en aan de slag zijn gegaan met kleine klussen. Waarschijnlijk heb je hierin al een hoop inzichten opgedaan die je wilt meenemen in het maken van je plan. Noteer de belangrijkste dingen die je hebt geleerd die je niet wilt vergeten bij het maken van een plan. </w:t>
      </w:r>
      <w:r w:rsidDel="00000000" w:rsidR="00000000" w:rsidRPr="00000000">
        <w:rPr>
          <w:rtl w:val="0"/>
        </w:rPr>
      </w:r>
    </w:p>
    <w:p w:rsidR="00000000" w:rsidDel="00000000" w:rsidP="00000000" w:rsidRDefault="00000000" w:rsidRPr="00000000" w14:paraId="0000001C">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1D">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1E">
      <w:pPr>
        <w:pStyle w:val="Heading1"/>
        <w:widowControl w:val="0"/>
        <w:spacing w:line="240" w:lineRule="auto"/>
        <w:rPr>
          <w:rFonts w:ascii="Arial" w:cs="Arial" w:eastAsia="Arial" w:hAnsi="Arial"/>
          <w:i w:val="1"/>
        </w:rPr>
      </w:pPr>
      <w:bookmarkStart w:colFirst="0" w:colLast="0" w:name="_hxtkijf6bcse" w:id="5"/>
      <w:bookmarkEnd w:id="5"/>
      <w:r w:rsidDel="00000000" w:rsidR="00000000" w:rsidRPr="00000000">
        <w:rPr>
          <w:rFonts w:ascii="Arial" w:cs="Arial" w:eastAsia="Arial" w:hAnsi="Arial"/>
          <w:i w:val="1"/>
          <w:sz w:val="26"/>
          <w:szCs w:val="26"/>
          <w:rtl w:val="0"/>
        </w:rPr>
        <w:t xml:space="preserve">Stap 3 - Even vooruitkijken: denk vast na over de volgende vragen </w:t>
      </w:r>
      <w:r w:rsidDel="00000000" w:rsidR="00000000" w:rsidRPr="00000000">
        <w:rPr>
          <w:rtl w:val="0"/>
        </w:rPr>
      </w:r>
    </w:p>
    <w:p w:rsidR="00000000" w:rsidDel="00000000" w:rsidP="00000000" w:rsidRDefault="00000000" w:rsidRPr="00000000" w14:paraId="0000001F">
      <w:pPr>
        <w:widowControl w:val="0"/>
        <w:spacing w:line="240" w:lineRule="auto"/>
        <w:rPr>
          <w:rFonts w:ascii="Arial" w:cs="Arial" w:eastAsia="Arial" w:hAnsi="Arial"/>
        </w:rPr>
      </w:pPr>
      <w:r w:rsidDel="00000000" w:rsidR="00000000" w:rsidRPr="00000000">
        <w:rPr>
          <w:rFonts w:ascii="Arial" w:cs="Arial" w:eastAsia="Arial" w:hAnsi="Arial"/>
          <w:rtl w:val="0"/>
        </w:rPr>
        <w:t xml:space="preserve">In de workshop gaan we het hebben over 5 onderdelen van een plan. Lees deze 5 onderdelen door, en denk vast na over de voorbereidingsvragen. Het gaat er dan vooral om dat je jezelf afvraagt welke vraagstukken bij jullie spelen. Als je hier al goed over nagedacht hebt, wordt de workshop een stuk waardevoller. Schrijf je antwoorden op en neem ze mee naar de workshop.</w:t>
      </w:r>
    </w:p>
    <w:p w:rsidR="00000000" w:rsidDel="00000000" w:rsidP="00000000" w:rsidRDefault="00000000" w:rsidRPr="00000000" w14:paraId="00000020">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21">
      <w:pPr>
        <w:widowControl w:val="0"/>
        <w:spacing w:line="240" w:lineRule="auto"/>
        <w:rPr>
          <w:rFonts w:ascii="Arial" w:cs="Arial" w:eastAsia="Arial" w:hAnsi="Arial"/>
        </w:rPr>
      </w:pPr>
      <w:r w:rsidDel="00000000" w:rsidR="00000000" w:rsidRPr="00000000">
        <w:rPr>
          <w:rFonts w:ascii="Arial" w:cs="Arial" w:eastAsia="Arial" w:hAnsi="Arial"/>
          <w:b w:val="1"/>
          <w:rtl w:val="0"/>
        </w:rPr>
        <w:t xml:space="preserve">Woon je samen met medebewoners?</w:t>
      </w:r>
      <w:r w:rsidDel="00000000" w:rsidR="00000000" w:rsidRPr="00000000">
        <w:rPr>
          <w:rFonts w:ascii="Arial" w:cs="Arial" w:eastAsia="Arial" w:hAnsi="Arial"/>
          <w:rtl w:val="0"/>
        </w:rPr>
        <w:t xml:space="preserve"> Vergeet dan niet de vragen ook met hen door te spreken. Het gaat immers om een plan voor jullie gezamenlijke woning. </w:t>
      </w:r>
    </w:p>
    <w:p w:rsidR="00000000" w:rsidDel="00000000" w:rsidP="00000000" w:rsidRDefault="00000000" w:rsidRPr="00000000" w14:paraId="00000022">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23">
      <w:pPr>
        <w:spacing w:line="240" w:lineRule="auto"/>
        <w:rPr>
          <w:rFonts w:ascii="Arial" w:cs="Arial" w:eastAsia="Arial" w:hAnsi="Arial"/>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180975</wp:posOffset>
            </wp:positionV>
            <wp:extent cx="1366838" cy="628006"/>
            <wp:effectExtent b="0" l="0" r="0" t="0"/>
            <wp:wrapSquare wrapText="bothSides" distB="114300" distT="114300" distL="114300" distR="114300"/>
            <wp:docPr id="10" name="image6.png"/>
            <a:graphic>
              <a:graphicData uri="http://schemas.openxmlformats.org/drawingml/2006/picture">
                <pic:pic>
                  <pic:nvPicPr>
                    <pic:cNvPr id="0" name="image6.png"/>
                    <pic:cNvPicPr preferRelativeResize="0"/>
                  </pic:nvPicPr>
                  <pic:blipFill>
                    <a:blip r:embed="rId6"/>
                    <a:srcRect b="0" l="0" r="0" t="0"/>
                    <a:stretch>
                      <a:fillRect/>
                    </a:stretch>
                  </pic:blipFill>
                  <pic:spPr>
                    <a:xfrm>
                      <a:off x="0" y="0"/>
                      <a:ext cx="1366838" cy="628006"/>
                    </a:xfrm>
                    <a:prstGeom prst="rect"/>
                    <a:ln/>
                  </pic:spPr>
                </pic:pic>
              </a:graphicData>
            </a:graphic>
          </wp:anchor>
        </w:drawing>
      </w:r>
    </w:p>
    <w:p w:rsidR="00000000" w:rsidDel="00000000" w:rsidP="00000000" w:rsidRDefault="00000000" w:rsidRPr="00000000" w14:paraId="00000024">
      <w:pPr>
        <w:spacing w:line="240" w:lineRule="auto"/>
        <w:ind w:left="0" w:firstLine="0"/>
        <w:rPr>
          <w:rFonts w:ascii="Arial" w:cs="Arial" w:eastAsia="Arial" w:hAnsi="Arial"/>
          <w:i w:val="1"/>
        </w:rPr>
      </w:pPr>
      <w:r w:rsidDel="00000000" w:rsidR="00000000" w:rsidRPr="00000000">
        <w:rPr>
          <w:rtl w:val="0"/>
        </w:rPr>
      </w:r>
    </w:p>
    <w:p w:rsidR="00000000" w:rsidDel="00000000" w:rsidP="00000000" w:rsidRDefault="00000000" w:rsidRPr="00000000" w14:paraId="00000025">
      <w:pPr>
        <w:spacing w:line="240" w:lineRule="auto"/>
        <w:ind w:left="0" w:firstLine="0"/>
        <w:rPr>
          <w:rFonts w:ascii="Arial" w:cs="Arial" w:eastAsia="Arial" w:hAnsi="Arial"/>
          <w:i w:val="1"/>
        </w:rPr>
      </w:pPr>
      <w:r w:rsidDel="00000000" w:rsidR="00000000" w:rsidRPr="00000000">
        <w:rPr>
          <w:rFonts w:ascii="Arial" w:cs="Arial" w:eastAsia="Arial" w:hAnsi="Arial"/>
          <w:i w:val="1"/>
          <w:rtl w:val="0"/>
        </w:rPr>
        <w:t xml:space="preserve">1.  Lekker wonen</w:t>
      </w:r>
    </w:p>
    <w:p w:rsidR="00000000" w:rsidDel="00000000" w:rsidP="00000000" w:rsidRDefault="00000000" w:rsidRPr="00000000" w14:paraId="00000026">
      <w:pPr>
        <w:spacing w:line="240" w:lineRule="auto"/>
        <w:ind w:left="0" w:firstLine="0"/>
        <w:rPr>
          <w:rFonts w:ascii="Arial" w:cs="Arial" w:eastAsia="Arial" w:hAnsi="Arial"/>
          <w:i w:val="1"/>
        </w:rPr>
      </w:pPr>
      <w:r w:rsidDel="00000000" w:rsidR="00000000" w:rsidRPr="00000000">
        <w:rPr>
          <w:rtl w:val="0"/>
        </w:rPr>
      </w:r>
    </w:p>
    <w:p w:rsidR="00000000" w:rsidDel="00000000" w:rsidP="00000000" w:rsidRDefault="00000000" w:rsidRPr="00000000" w14:paraId="00000027">
      <w:pPr>
        <w:spacing w:line="240" w:lineRule="auto"/>
        <w:ind w:left="0" w:firstLine="0"/>
        <w:rPr>
          <w:rFonts w:ascii="Arial" w:cs="Arial" w:eastAsia="Arial" w:hAnsi="Arial"/>
          <w:i w:val="1"/>
        </w:rPr>
      </w:pPr>
      <w:r w:rsidDel="00000000" w:rsidR="00000000" w:rsidRPr="00000000">
        <w:rPr>
          <w:rtl w:val="0"/>
        </w:rPr>
      </w:r>
    </w:p>
    <w:p w:rsidR="00000000" w:rsidDel="00000000" w:rsidP="00000000" w:rsidRDefault="00000000" w:rsidRPr="00000000" w14:paraId="00000028">
      <w:pPr>
        <w:spacing w:line="240" w:lineRule="auto"/>
        <w:rPr>
          <w:rFonts w:ascii="Arial" w:cs="Arial" w:eastAsia="Arial" w:hAnsi="Arial"/>
          <w:sz w:val="12"/>
          <w:szCs w:val="12"/>
        </w:rPr>
      </w:pPr>
      <w:r w:rsidDel="00000000" w:rsidR="00000000" w:rsidRPr="00000000">
        <w:rPr>
          <w:rtl w:val="0"/>
        </w:rPr>
      </w:r>
    </w:p>
    <w:p w:rsidR="00000000" w:rsidDel="00000000" w:rsidP="00000000" w:rsidRDefault="00000000" w:rsidRPr="00000000" w14:paraId="00000029">
      <w:pPr>
        <w:spacing w:line="24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2A">
      <w:pPr>
        <w:spacing w:line="240" w:lineRule="auto"/>
        <w:ind w:left="0" w:firstLine="0"/>
        <w:rPr>
          <w:rFonts w:ascii="Arial" w:cs="Arial" w:eastAsia="Arial" w:hAnsi="Arial"/>
          <w:sz w:val="42"/>
          <w:szCs w:val="42"/>
        </w:rPr>
      </w:pPr>
      <w:r w:rsidDel="00000000" w:rsidR="00000000" w:rsidRPr="00000000">
        <w:rPr>
          <w:rFonts w:ascii="Arial" w:cs="Arial" w:eastAsia="Arial" w:hAnsi="Arial"/>
          <w:rtl w:val="0"/>
        </w:rPr>
        <w:t xml:space="preserve">Iedereen heeft altijd woonwensen. Of het nu gaat om een nieuwe keuken, een vloer of het aanpassen van de zolder. Het op een rijtje zetten van deze woonwensen helpt bij het ordenen van maatregelen die je wilt gaan uitvoeren. Alles hangt namelijk samen. En hoe fijn is het niet als je bij het aanpakken van een ruimte alvast rekening kunt houden met verbeteringen waar toekomstige projecten voordeel bij hebben? Denk bijvoorbeeld aan het aanleggen van ventilatiekanalen die achter een verlaagd plafond weggewerkt kunnen worden.</w:t>
      </w:r>
      <w:r w:rsidDel="00000000" w:rsidR="00000000" w:rsidRPr="00000000">
        <w:rPr>
          <w:rtl w:val="0"/>
        </w:rPr>
      </w:r>
    </w:p>
    <w:p w:rsidR="00000000" w:rsidDel="00000000" w:rsidP="00000000" w:rsidRDefault="00000000" w:rsidRPr="00000000" w14:paraId="0000002B">
      <w:pPr>
        <w:spacing w:line="240" w:lineRule="auto"/>
        <w:rPr>
          <w:rFonts w:ascii="Arial" w:cs="Arial" w:eastAsia="Arial" w:hAnsi="Arial"/>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top w:color="8e7cc3" w:space="0" w:sz="24" w:val="single"/>
              <w:left w:color="8e7cc3" w:space="0" w:sz="24" w:val="single"/>
              <w:bottom w:color="8e7cc3" w:space="0" w:sz="24" w:val="single"/>
              <w:right w:color="8e7cc3"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numPr>
                <w:ilvl w:val="0"/>
                <w:numId w:val="5"/>
              </w:numP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Als je nadenkt over je wooncarrière in het huis waar je nu woont, welke veranderingen en verbeteringen overweeg je dan? </w:t>
            </w:r>
            <w:r w:rsidDel="00000000" w:rsidR="00000000" w:rsidRPr="00000000">
              <w:drawing>
                <wp:anchor allowOverlap="1" behindDoc="0" distB="114300" distT="114300" distL="114300" distR="114300" hidden="0" layoutInCell="1" locked="0" relativeHeight="0" simplePos="0">
                  <wp:simplePos x="0" y="0"/>
                  <wp:positionH relativeFrom="column">
                    <wp:posOffset>171450</wp:posOffset>
                  </wp:positionH>
                  <wp:positionV relativeFrom="paragraph">
                    <wp:posOffset>171450</wp:posOffset>
                  </wp:positionV>
                  <wp:extent cx="304800" cy="323850"/>
                  <wp:effectExtent b="0" l="0" r="0" t="0"/>
                  <wp:wrapSquare wrapText="bothSides" distB="114300" distT="114300" distL="114300" distR="114300"/>
                  <wp:docPr id="6"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04800" cy="323850"/>
                          </a:xfrm>
                          <a:prstGeom prst="rect"/>
                          <a:ln/>
                        </pic:spPr>
                      </pic:pic>
                    </a:graphicData>
                  </a:graphic>
                </wp:anchor>
              </w:drawing>
            </w:r>
          </w:p>
          <w:p w:rsidR="00000000" w:rsidDel="00000000" w:rsidP="00000000" w:rsidRDefault="00000000" w:rsidRPr="00000000" w14:paraId="0000002D">
            <w:pPr>
              <w:numPr>
                <w:ilvl w:val="0"/>
                <w:numId w:val="5"/>
              </w:numP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Zijn deze plannen al concreet? Zo ja, welke voorbereidingen daarvoor ben je al aan het treffen?</w:t>
            </w:r>
          </w:p>
        </w:tc>
      </w:tr>
    </w:tbl>
    <w:p w:rsidR="00000000" w:rsidDel="00000000" w:rsidP="00000000" w:rsidRDefault="00000000" w:rsidRPr="00000000" w14:paraId="0000002E">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2F">
      <w:pPr>
        <w:widowControl w:val="0"/>
        <w:spacing w:line="240" w:lineRule="auto"/>
        <w:rPr>
          <w:rFonts w:ascii="Arial" w:cs="Arial" w:eastAsia="Arial" w:hAnsi="Arial"/>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191784</wp:posOffset>
            </wp:positionV>
            <wp:extent cx="1469565" cy="724433"/>
            <wp:effectExtent b="0" l="0" r="0" t="0"/>
            <wp:wrapSquare wrapText="bothSides" distB="114300" distT="114300" distL="114300" distR="114300"/>
            <wp:docPr id="5"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469565" cy="724433"/>
                    </a:xfrm>
                    <a:prstGeom prst="rect"/>
                    <a:ln/>
                  </pic:spPr>
                </pic:pic>
              </a:graphicData>
            </a:graphic>
          </wp:anchor>
        </w:drawing>
      </w:r>
    </w:p>
    <w:p w:rsidR="00000000" w:rsidDel="00000000" w:rsidP="00000000" w:rsidRDefault="00000000" w:rsidRPr="00000000" w14:paraId="00000030">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31">
      <w:pPr>
        <w:spacing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32">
      <w:pPr>
        <w:spacing w:line="240" w:lineRule="auto"/>
        <w:rPr>
          <w:rFonts w:ascii="Arial" w:cs="Arial" w:eastAsia="Arial" w:hAnsi="Arial"/>
          <w:i w:val="1"/>
        </w:rPr>
      </w:pPr>
      <w:r w:rsidDel="00000000" w:rsidR="00000000" w:rsidRPr="00000000">
        <w:rPr>
          <w:rFonts w:ascii="Arial" w:cs="Arial" w:eastAsia="Arial" w:hAnsi="Arial"/>
          <w:i w:val="1"/>
          <w:rtl w:val="0"/>
        </w:rPr>
        <w:t xml:space="preserve">2. Warme winterjas</w:t>
      </w:r>
    </w:p>
    <w:p w:rsidR="00000000" w:rsidDel="00000000" w:rsidP="00000000" w:rsidRDefault="00000000" w:rsidRPr="00000000" w14:paraId="00000033">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34">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35">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36">
      <w:pPr>
        <w:spacing w:line="240" w:lineRule="auto"/>
        <w:rPr>
          <w:rFonts w:ascii="Arial" w:cs="Arial" w:eastAsia="Arial" w:hAnsi="Arial"/>
        </w:rPr>
      </w:pPr>
      <w:r w:rsidDel="00000000" w:rsidR="00000000" w:rsidRPr="00000000">
        <w:rPr>
          <w:rFonts w:ascii="Arial" w:cs="Arial" w:eastAsia="Arial" w:hAnsi="Arial"/>
          <w:rtl w:val="0"/>
        </w:rPr>
        <w:t xml:space="preserve">Isoleren staat bij de meeste mensen hoog op de wensenlijst. Het levert veel comfortverbetering op, en verlaagt je energieverbruik. We gaan tijdens de workshop in gesprek over welke ruimtes baat hebben bij welke manier van isoleren, waar het verbeteren van glas echt zinvol is en waar je dan tegenaan loopt als je er mee aan de slag wilt. </w:t>
      </w:r>
    </w:p>
    <w:p w:rsidR="00000000" w:rsidDel="00000000" w:rsidP="00000000" w:rsidRDefault="00000000" w:rsidRPr="00000000" w14:paraId="00000037">
      <w:pPr>
        <w:widowControl w:val="0"/>
        <w:spacing w:line="240" w:lineRule="auto"/>
        <w:rPr>
          <w:rFonts w:ascii="Arial" w:cs="Arial" w:eastAsia="Arial" w:hAnsi="Arial"/>
        </w:rPr>
      </w:pPr>
      <w:r w:rsidDel="00000000" w:rsidR="00000000" w:rsidRPr="00000000">
        <w:rPr>
          <w:rtl w:val="0"/>
        </w:rPr>
      </w:r>
    </w:p>
    <w:tbl>
      <w:tblPr>
        <w:tblStyle w:val="Table3"/>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top w:color="e06666" w:space="0" w:sz="24" w:val="single"/>
              <w:left w:color="e06666" w:space="0" w:sz="24" w:val="single"/>
              <w:bottom w:color="e06666" w:space="0" w:sz="24" w:val="single"/>
              <w:right w:color="e06666"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numPr>
                <w:ilvl w:val="0"/>
                <w:numId w:val="4"/>
              </w:numP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Heb je al in beeld in welke ruimtes nu de meeste energie weglekt? </w:t>
            </w:r>
            <w:r w:rsidDel="00000000" w:rsidR="00000000" w:rsidRPr="00000000">
              <w:drawing>
                <wp:anchor allowOverlap="1" behindDoc="0" distB="114300" distT="114300" distL="114300" distR="114300" hidden="0" layoutInCell="1" locked="0" relativeHeight="0" simplePos="0">
                  <wp:simplePos x="0" y="0"/>
                  <wp:positionH relativeFrom="column">
                    <wp:posOffset>171450</wp:posOffset>
                  </wp:positionH>
                  <wp:positionV relativeFrom="paragraph">
                    <wp:posOffset>140934</wp:posOffset>
                  </wp:positionV>
                  <wp:extent cx="304800" cy="323850"/>
                  <wp:effectExtent b="0" l="0" r="0" t="0"/>
                  <wp:wrapSquare wrapText="bothSides" distB="114300" distT="114300" distL="114300" distR="11430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04800" cy="323850"/>
                          </a:xfrm>
                          <a:prstGeom prst="rect"/>
                          <a:ln/>
                        </pic:spPr>
                      </pic:pic>
                    </a:graphicData>
                  </a:graphic>
                </wp:anchor>
              </w:drawing>
            </w:r>
          </w:p>
          <w:p w:rsidR="00000000" w:rsidDel="00000000" w:rsidP="00000000" w:rsidRDefault="00000000" w:rsidRPr="00000000" w14:paraId="00000039">
            <w:pPr>
              <w:numPr>
                <w:ilvl w:val="0"/>
                <w:numId w:val="4"/>
              </w:numP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Heb je al nagedacht over wat er aan te doen zou zijn?</w:t>
            </w:r>
          </w:p>
          <w:p w:rsidR="00000000" w:rsidDel="00000000" w:rsidP="00000000" w:rsidRDefault="00000000" w:rsidRPr="00000000" w14:paraId="0000003A">
            <w:pPr>
              <w:numPr>
                <w:ilvl w:val="0"/>
                <w:numId w:val="4"/>
              </w:numP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Zou je ruimtes op een andere manier gebruiken als ze warmer en/of makkelijker warm te stoken zouden zijn? </w:t>
            </w:r>
          </w:p>
        </w:tc>
      </w:tr>
    </w:tbl>
    <w:p w:rsidR="00000000" w:rsidDel="00000000" w:rsidP="00000000" w:rsidRDefault="00000000" w:rsidRPr="00000000" w14:paraId="0000003B">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3C">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3D">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3E">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3F">
      <w:pPr>
        <w:widowControl w:val="0"/>
        <w:spacing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40">
      <w:pPr>
        <w:widowControl w:val="0"/>
        <w:spacing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41">
      <w:pPr>
        <w:widowControl w:val="0"/>
        <w:spacing w:line="240" w:lineRule="auto"/>
        <w:rPr>
          <w:rFonts w:ascii="Arial" w:cs="Arial" w:eastAsia="Arial" w:hAnsi="Arial"/>
          <w:i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-47624</wp:posOffset>
            </wp:positionH>
            <wp:positionV relativeFrom="paragraph">
              <wp:posOffset>114300</wp:posOffset>
            </wp:positionV>
            <wp:extent cx="1466850" cy="785650"/>
            <wp:effectExtent b="0" l="0" r="0" t="0"/>
            <wp:wrapSquare wrapText="bothSides" distB="114300" distT="114300" distL="114300" distR="114300"/>
            <wp:docPr id="2" name="image7.png"/>
            <a:graphic>
              <a:graphicData uri="http://schemas.openxmlformats.org/drawingml/2006/picture">
                <pic:pic>
                  <pic:nvPicPr>
                    <pic:cNvPr id="0" name="image7.png"/>
                    <pic:cNvPicPr preferRelativeResize="0"/>
                  </pic:nvPicPr>
                  <pic:blipFill>
                    <a:blip r:embed="rId9"/>
                    <a:srcRect b="0" l="0" r="0" t="0"/>
                    <a:stretch>
                      <a:fillRect/>
                    </a:stretch>
                  </pic:blipFill>
                  <pic:spPr>
                    <a:xfrm>
                      <a:off x="0" y="0"/>
                      <a:ext cx="1466850" cy="785650"/>
                    </a:xfrm>
                    <a:prstGeom prst="rect"/>
                    <a:ln/>
                  </pic:spPr>
                </pic:pic>
              </a:graphicData>
            </a:graphic>
          </wp:anchor>
        </w:drawing>
      </w:r>
    </w:p>
    <w:p w:rsidR="00000000" w:rsidDel="00000000" w:rsidP="00000000" w:rsidRDefault="00000000" w:rsidRPr="00000000" w14:paraId="00000042">
      <w:pPr>
        <w:widowControl w:val="0"/>
        <w:spacing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43">
      <w:pPr>
        <w:widowControl w:val="0"/>
        <w:spacing w:line="240" w:lineRule="auto"/>
        <w:rPr>
          <w:rFonts w:ascii="Arial" w:cs="Arial" w:eastAsia="Arial" w:hAnsi="Arial"/>
          <w:i w:val="1"/>
        </w:rPr>
      </w:pPr>
      <w:r w:rsidDel="00000000" w:rsidR="00000000" w:rsidRPr="00000000">
        <w:rPr>
          <w:rFonts w:ascii="Arial" w:cs="Arial" w:eastAsia="Arial" w:hAnsi="Arial"/>
          <w:i w:val="1"/>
          <w:rtl w:val="0"/>
        </w:rPr>
        <w:t xml:space="preserve">3. Binnenklimaat</w:t>
      </w:r>
    </w:p>
    <w:p w:rsidR="00000000" w:rsidDel="00000000" w:rsidP="00000000" w:rsidRDefault="00000000" w:rsidRPr="00000000" w14:paraId="00000044">
      <w:pPr>
        <w:widowControl w:val="0"/>
        <w:spacing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45">
      <w:pPr>
        <w:widowControl w:val="0"/>
        <w:spacing w:line="240" w:lineRule="auto"/>
        <w:rPr>
          <w:rFonts w:ascii="Arial" w:cs="Arial" w:eastAsia="Arial" w:hAnsi="Arial"/>
          <w:i w:val="1"/>
          <w:sz w:val="12"/>
          <w:szCs w:val="12"/>
        </w:rPr>
      </w:pPr>
      <w:r w:rsidDel="00000000" w:rsidR="00000000" w:rsidRPr="00000000">
        <w:rPr>
          <w:rtl w:val="0"/>
        </w:rPr>
      </w:r>
    </w:p>
    <w:p w:rsidR="00000000" w:rsidDel="00000000" w:rsidP="00000000" w:rsidRDefault="00000000" w:rsidRPr="00000000" w14:paraId="00000046">
      <w:pPr>
        <w:widowControl w:val="0"/>
        <w:spacing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47">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48">
      <w:pPr>
        <w:spacing w:line="240" w:lineRule="auto"/>
        <w:rPr>
          <w:rFonts w:ascii="Arial" w:cs="Arial" w:eastAsia="Arial" w:hAnsi="Arial"/>
        </w:rPr>
      </w:pPr>
      <w:r w:rsidDel="00000000" w:rsidR="00000000" w:rsidRPr="00000000">
        <w:rPr>
          <w:rFonts w:ascii="Arial" w:cs="Arial" w:eastAsia="Arial" w:hAnsi="Arial"/>
          <w:rtl w:val="0"/>
        </w:rPr>
        <w:t xml:space="preserve">Goed isoleren leidt tot een fors verbeterde luchtdichtheid. En dat is maar goed ook: isolatie waar de wind doorheen waait is niet zo effectief als isolatie waar geen tocht doorheen en langs komt. Maar, dit betekent wel dat je moet gaan nadenken over ventilatie. In de workshop gaan we het hebben over hoe je slim kunt ventileren. Daarnaast gaan we het hebben over vraagstukken met betrekking tot het binnenklimaat tijdens hittegolven, en hoe dat samenhangt met het buitenklimaat.</w:t>
      </w:r>
    </w:p>
    <w:p w:rsidR="00000000" w:rsidDel="00000000" w:rsidP="00000000" w:rsidRDefault="00000000" w:rsidRPr="00000000" w14:paraId="00000049">
      <w:pPr>
        <w:spacing w:line="240" w:lineRule="auto"/>
        <w:rPr>
          <w:rFonts w:ascii="Arial" w:cs="Arial" w:eastAsia="Arial" w:hAnsi="Arial"/>
        </w:rPr>
      </w:pPr>
      <w:r w:rsidDel="00000000" w:rsidR="00000000" w:rsidRPr="00000000">
        <w:rPr>
          <w:rtl w:val="0"/>
        </w:rPr>
      </w:r>
    </w:p>
    <w:tbl>
      <w:tblPr>
        <w:tblStyle w:val="Table4"/>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top w:color="93c47d" w:space="0" w:sz="24" w:val="single"/>
              <w:left w:color="93c47d" w:space="0" w:sz="24" w:val="single"/>
              <w:bottom w:color="93c47d" w:space="0" w:sz="24" w:val="single"/>
              <w:right w:color="93c47d"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4A">
            <w:pPr>
              <w:numPr>
                <w:ilvl w:val="0"/>
                <w:numId w:val="7"/>
              </w:numP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Hoe ervaar je het binnenklimaat van de woning? </w:t>
            </w:r>
          </w:p>
          <w:p w:rsidR="00000000" w:rsidDel="00000000" w:rsidP="00000000" w:rsidRDefault="00000000" w:rsidRPr="00000000" w14:paraId="0000004B">
            <w:pPr>
              <w:numPr>
                <w:ilvl w:val="0"/>
                <w:numId w:val="7"/>
              </w:numP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Verdwijnen kookluchtjes snel en droogt de badkamer snel genoeg op? </w:t>
            </w:r>
            <w:r w:rsidDel="00000000" w:rsidR="00000000" w:rsidRPr="00000000">
              <w:drawing>
                <wp:anchor allowOverlap="1" behindDoc="0" distB="114300" distT="114300" distL="114300" distR="114300" hidden="0" layoutInCell="1" locked="0" relativeHeight="0" simplePos="0">
                  <wp:simplePos x="0" y="0"/>
                  <wp:positionH relativeFrom="column">
                    <wp:posOffset>171450</wp:posOffset>
                  </wp:positionH>
                  <wp:positionV relativeFrom="paragraph">
                    <wp:posOffset>275307</wp:posOffset>
                  </wp:positionV>
                  <wp:extent cx="304800" cy="323850"/>
                  <wp:effectExtent b="0" l="0" r="0" t="0"/>
                  <wp:wrapSquare wrapText="bothSides" distB="114300" distT="114300" distL="114300" distR="114300"/>
                  <wp:docPr id="4"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304800" cy="323850"/>
                          </a:xfrm>
                          <a:prstGeom prst="rect"/>
                          <a:ln/>
                        </pic:spPr>
                      </pic:pic>
                    </a:graphicData>
                  </a:graphic>
                </wp:anchor>
              </w:drawing>
            </w:r>
          </w:p>
          <w:p w:rsidR="00000000" w:rsidDel="00000000" w:rsidP="00000000" w:rsidRDefault="00000000" w:rsidRPr="00000000" w14:paraId="0000004C">
            <w:pPr>
              <w:numPr>
                <w:ilvl w:val="0"/>
                <w:numId w:val="7"/>
              </w:numP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Gaan er ruimtes aangepakt worden waarbij er alvast ventilatiekanalen aangelegd kunnen worden? (Vooral als je houten vloeren hebt kan je in de vloer vaak mooi kanalen wegwerken) </w:t>
            </w:r>
          </w:p>
          <w:p w:rsidR="00000000" w:rsidDel="00000000" w:rsidP="00000000" w:rsidRDefault="00000000" w:rsidRPr="00000000" w14:paraId="0000004D">
            <w:pPr>
              <w:numPr>
                <w:ilvl w:val="0"/>
                <w:numId w:val="7"/>
              </w:numP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Zijn er oude ventilatiekanalen (bijvoorbeeld van oude schoorstenen) in je woning die je kunt hergebruiken?</w:t>
            </w:r>
          </w:p>
        </w:tc>
      </w:tr>
    </w:tbl>
    <w:p w:rsidR="00000000" w:rsidDel="00000000" w:rsidP="00000000" w:rsidRDefault="00000000" w:rsidRPr="00000000" w14:paraId="0000004E">
      <w:pPr>
        <w:widowControl w:val="0"/>
        <w:spacing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4F">
      <w:pPr>
        <w:widowControl w:val="0"/>
        <w:spacing w:line="240" w:lineRule="auto"/>
        <w:rPr>
          <w:rFonts w:ascii="Arial" w:cs="Arial" w:eastAsia="Arial" w:hAnsi="Arial"/>
          <w:i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238125</wp:posOffset>
            </wp:positionV>
            <wp:extent cx="1395413" cy="748533"/>
            <wp:effectExtent b="0" l="0" r="0" t="0"/>
            <wp:wrapSquare wrapText="bothSides" distB="114300" distT="114300" distL="114300" distR="114300"/>
            <wp:docPr id="7" name="image10.png"/>
            <a:graphic>
              <a:graphicData uri="http://schemas.openxmlformats.org/drawingml/2006/picture">
                <pic:pic>
                  <pic:nvPicPr>
                    <pic:cNvPr id="0" name="image10.png"/>
                    <pic:cNvPicPr preferRelativeResize="0"/>
                  </pic:nvPicPr>
                  <pic:blipFill>
                    <a:blip r:embed="rId10"/>
                    <a:srcRect b="6577" l="0" r="0" t="0"/>
                    <a:stretch>
                      <a:fillRect/>
                    </a:stretch>
                  </pic:blipFill>
                  <pic:spPr>
                    <a:xfrm>
                      <a:off x="0" y="0"/>
                      <a:ext cx="1395413" cy="748533"/>
                    </a:xfrm>
                    <a:prstGeom prst="rect"/>
                    <a:ln/>
                  </pic:spPr>
                </pic:pic>
              </a:graphicData>
            </a:graphic>
          </wp:anchor>
        </w:drawing>
      </w:r>
    </w:p>
    <w:p w:rsidR="00000000" w:rsidDel="00000000" w:rsidP="00000000" w:rsidRDefault="00000000" w:rsidRPr="00000000" w14:paraId="00000050">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51">
      <w:pPr>
        <w:spacing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52">
      <w:pPr>
        <w:spacing w:line="240" w:lineRule="auto"/>
        <w:rPr>
          <w:rFonts w:ascii="Arial" w:cs="Arial" w:eastAsia="Arial" w:hAnsi="Arial"/>
          <w:i w:val="1"/>
        </w:rPr>
      </w:pPr>
      <w:r w:rsidDel="00000000" w:rsidR="00000000" w:rsidRPr="00000000">
        <w:rPr>
          <w:rFonts w:ascii="Arial" w:cs="Arial" w:eastAsia="Arial" w:hAnsi="Arial"/>
          <w:i w:val="1"/>
          <w:rtl w:val="0"/>
        </w:rPr>
        <w:t xml:space="preserve">4. Infrastructuur</w:t>
      </w:r>
    </w:p>
    <w:p w:rsidR="00000000" w:rsidDel="00000000" w:rsidP="00000000" w:rsidRDefault="00000000" w:rsidRPr="00000000" w14:paraId="00000053">
      <w:pPr>
        <w:spacing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54">
      <w:pPr>
        <w:spacing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55">
      <w:pPr>
        <w:spacing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56">
      <w:pPr>
        <w:spacing w:line="240" w:lineRule="auto"/>
        <w:rPr>
          <w:rFonts w:ascii="Arial" w:cs="Arial" w:eastAsia="Arial" w:hAnsi="Arial"/>
          <w:sz w:val="10"/>
          <w:szCs w:val="10"/>
        </w:rPr>
      </w:pPr>
      <w:r w:rsidDel="00000000" w:rsidR="00000000" w:rsidRPr="00000000">
        <w:rPr>
          <w:rtl w:val="0"/>
        </w:rPr>
      </w:r>
    </w:p>
    <w:p w:rsidR="00000000" w:rsidDel="00000000" w:rsidP="00000000" w:rsidRDefault="00000000" w:rsidRPr="00000000" w14:paraId="00000057">
      <w:pPr>
        <w:spacing w:line="240" w:lineRule="auto"/>
        <w:rPr>
          <w:rFonts w:ascii="Arial" w:cs="Arial" w:eastAsia="Arial" w:hAnsi="Arial"/>
        </w:rPr>
      </w:pPr>
      <w:r w:rsidDel="00000000" w:rsidR="00000000" w:rsidRPr="00000000">
        <w:rPr>
          <w:rFonts w:ascii="Arial" w:cs="Arial" w:eastAsia="Arial" w:hAnsi="Arial"/>
          <w:rtl w:val="0"/>
        </w:rPr>
        <w:t xml:space="preserve">Het verbeteren van de infrastructuur in oudere woningen is bij veel plannenmakers een ondergeschoven kindje. Goed vóórdenken voorkomt ergernis verderop in je huisverbeteringstraject. We gaan het hebben over meterkasten, loze leidingen, verwarmingsbuizen en ventilatiekanalen. </w:t>
      </w:r>
    </w:p>
    <w:p w:rsidR="00000000" w:rsidDel="00000000" w:rsidP="00000000" w:rsidRDefault="00000000" w:rsidRPr="00000000" w14:paraId="00000058">
      <w:pPr>
        <w:spacing w:line="240" w:lineRule="auto"/>
        <w:rPr>
          <w:rFonts w:ascii="Arial" w:cs="Arial" w:eastAsia="Arial" w:hAnsi="Arial"/>
        </w:rPr>
      </w:pPr>
      <w:r w:rsidDel="00000000" w:rsidR="00000000" w:rsidRPr="00000000">
        <w:rPr>
          <w:rtl w:val="0"/>
        </w:rPr>
      </w:r>
    </w:p>
    <w:tbl>
      <w:tblPr>
        <w:tblStyle w:val="Table5"/>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top w:color="6fa8dc" w:space="0" w:sz="24" w:val="single"/>
              <w:left w:color="6fa8dc" w:space="0" w:sz="24" w:val="single"/>
              <w:bottom w:color="6fa8dc" w:space="0" w:sz="24" w:val="single"/>
              <w:right w:color="6fa8dc"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59">
            <w:pPr>
              <w:numPr>
                <w:ilvl w:val="0"/>
                <w:numId w:val="2"/>
              </w:numP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Hoe staat het leidingwerk van je verwarming er voor? </w:t>
            </w:r>
            <w:r w:rsidDel="00000000" w:rsidR="00000000" w:rsidRPr="00000000">
              <w:drawing>
                <wp:anchor allowOverlap="1" behindDoc="0" distB="114300" distT="114300" distL="114300" distR="114300" hidden="0" layoutInCell="1" locked="0" relativeHeight="0" simplePos="0">
                  <wp:simplePos x="0" y="0"/>
                  <wp:positionH relativeFrom="column">
                    <wp:posOffset>171450</wp:posOffset>
                  </wp:positionH>
                  <wp:positionV relativeFrom="paragraph">
                    <wp:posOffset>180975</wp:posOffset>
                  </wp:positionV>
                  <wp:extent cx="304800" cy="323850"/>
                  <wp:effectExtent b="0" l="0" r="0" t="0"/>
                  <wp:wrapSquare wrapText="bothSides" distB="114300" distT="114300" distL="114300" distR="114300"/>
                  <wp:docPr id="9"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04800" cy="323850"/>
                          </a:xfrm>
                          <a:prstGeom prst="rect"/>
                          <a:ln/>
                        </pic:spPr>
                      </pic:pic>
                    </a:graphicData>
                  </a:graphic>
                </wp:anchor>
              </w:drawing>
            </w:r>
          </w:p>
          <w:p w:rsidR="00000000" w:rsidDel="00000000" w:rsidP="00000000" w:rsidRDefault="00000000" w:rsidRPr="00000000" w14:paraId="0000005A">
            <w:pPr>
              <w:numPr>
                <w:ilvl w:val="0"/>
                <w:numId w:val="2"/>
              </w:numP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Heb je al een moderne groepenkast met een 3-fasen aansluiting? </w:t>
            </w:r>
          </w:p>
          <w:p w:rsidR="00000000" w:rsidDel="00000000" w:rsidP="00000000" w:rsidRDefault="00000000" w:rsidRPr="00000000" w14:paraId="0000005B">
            <w:pPr>
              <w:numPr>
                <w:ilvl w:val="0"/>
                <w:numId w:val="2"/>
              </w:numPr>
              <w:spacing w:line="240" w:lineRule="auto"/>
              <w:ind w:left="1440" w:hanging="360"/>
              <w:rPr>
                <w:rFonts w:ascii="Arial" w:cs="Arial" w:eastAsia="Arial" w:hAnsi="Arial"/>
              </w:rPr>
            </w:pPr>
            <w:r w:rsidDel="00000000" w:rsidR="00000000" w:rsidRPr="00000000">
              <w:rPr>
                <w:rFonts w:ascii="Arial" w:cs="Arial" w:eastAsia="Arial" w:hAnsi="Arial"/>
                <w:rtl w:val="0"/>
              </w:rPr>
              <w:t xml:space="preserve">Waar kunnen nieuwe apparaten als een warmtepomp, boiler en omvormer komen? </w:t>
            </w:r>
          </w:p>
        </w:tc>
      </w:tr>
    </w:tbl>
    <w:p w:rsidR="00000000" w:rsidDel="00000000" w:rsidP="00000000" w:rsidRDefault="00000000" w:rsidRPr="00000000" w14:paraId="0000005C">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5D">
      <w:pPr>
        <w:spacing w:line="240" w:lineRule="auto"/>
        <w:rPr>
          <w:rFonts w:ascii="Arial" w:cs="Arial" w:eastAsia="Arial" w:hAnsi="Arial"/>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266700</wp:posOffset>
            </wp:positionV>
            <wp:extent cx="1400175" cy="710537"/>
            <wp:effectExtent b="0" l="0" r="0" t="0"/>
            <wp:wrapSquare wrapText="bothSides" distB="114300" distT="114300" distL="114300" distR="114300"/>
            <wp:docPr id="1" name="image9.png"/>
            <a:graphic>
              <a:graphicData uri="http://schemas.openxmlformats.org/drawingml/2006/picture">
                <pic:pic>
                  <pic:nvPicPr>
                    <pic:cNvPr id="0" name="image9.png"/>
                    <pic:cNvPicPr preferRelativeResize="0"/>
                  </pic:nvPicPr>
                  <pic:blipFill>
                    <a:blip r:embed="rId11"/>
                    <a:srcRect b="0" l="0" r="0" t="0"/>
                    <a:stretch>
                      <a:fillRect/>
                    </a:stretch>
                  </pic:blipFill>
                  <pic:spPr>
                    <a:xfrm>
                      <a:off x="0" y="0"/>
                      <a:ext cx="1400175" cy="710537"/>
                    </a:xfrm>
                    <a:prstGeom prst="rect"/>
                    <a:ln/>
                  </pic:spPr>
                </pic:pic>
              </a:graphicData>
            </a:graphic>
          </wp:anchor>
        </w:drawing>
      </w:r>
    </w:p>
    <w:p w:rsidR="00000000" w:rsidDel="00000000" w:rsidP="00000000" w:rsidRDefault="00000000" w:rsidRPr="00000000" w14:paraId="0000005E">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5F">
      <w:pPr>
        <w:spacing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60">
      <w:pPr>
        <w:spacing w:line="240" w:lineRule="auto"/>
        <w:rPr>
          <w:rFonts w:ascii="Arial" w:cs="Arial" w:eastAsia="Arial" w:hAnsi="Arial"/>
          <w:i w:val="1"/>
        </w:rPr>
      </w:pPr>
      <w:r w:rsidDel="00000000" w:rsidR="00000000" w:rsidRPr="00000000">
        <w:rPr>
          <w:rFonts w:ascii="Arial" w:cs="Arial" w:eastAsia="Arial" w:hAnsi="Arial"/>
          <w:i w:val="1"/>
          <w:rtl w:val="0"/>
        </w:rPr>
        <w:t xml:space="preserve">5. Slim met duurzame stroom</w:t>
      </w:r>
    </w:p>
    <w:p w:rsidR="00000000" w:rsidDel="00000000" w:rsidP="00000000" w:rsidRDefault="00000000" w:rsidRPr="00000000" w14:paraId="00000061">
      <w:pPr>
        <w:spacing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62">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63">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64">
      <w:pPr>
        <w:spacing w:line="240" w:lineRule="auto"/>
        <w:rPr>
          <w:rFonts w:ascii="Arial" w:cs="Arial" w:eastAsia="Arial" w:hAnsi="Arial"/>
        </w:rPr>
      </w:pPr>
      <w:r w:rsidDel="00000000" w:rsidR="00000000" w:rsidRPr="00000000">
        <w:rPr>
          <w:rFonts w:ascii="Arial" w:cs="Arial" w:eastAsia="Arial" w:hAnsi="Arial"/>
          <w:rtl w:val="0"/>
        </w:rPr>
        <w:t xml:space="preserve">We moeten de energie die we zelf opwekken slim gebruiken. Voorkomen dat je energie gebruikt op momenten dat er veel vraag is (ochtend- en avondpiek) gaat ervoor zorgen dat jouw huis beter past bij het energiesysteem van de toekomst. Slimme stekkers om bijvoorbeeld boilers in- en uit te schakelen, of een regeling om met een warmtepomp je tapwater te verwarmen als de zon schijnt, zijn wat dat betreft echte winstpakkers.</w:t>
      </w:r>
    </w:p>
    <w:p w:rsidR="00000000" w:rsidDel="00000000" w:rsidP="00000000" w:rsidRDefault="00000000" w:rsidRPr="00000000" w14:paraId="00000065">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66">
      <w:pPr>
        <w:spacing w:line="240" w:lineRule="auto"/>
        <w:rPr>
          <w:rFonts w:ascii="Arial" w:cs="Arial" w:eastAsia="Arial" w:hAnsi="Arial"/>
        </w:rPr>
      </w:pPr>
      <w:r w:rsidDel="00000000" w:rsidR="00000000" w:rsidRPr="00000000">
        <w:rPr>
          <w:rtl w:val="0"/>
        </w:rPr>
      </w:r>
    </w:p>
    <w:tbl>
      <w:tblPr>
        <w:tblStyle w:val="Table6"/>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top w:color="ffe599" w:space="0" w:sz="24" w:val="single"/>
              <w:left w:color="ffe599" w:space="0" w:sz="24" w:val="single"/>
              <w:bottom w:color="ffe599" w:space="0" w:sz="24" w:val="single"/>
              <w:right w:color="ffe599" w:space="0" w:sz="24"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numPr>
                <w:ilvl w:val="0"/>
                <w:numId w:val="3"/>
              </w:numPr>
              <w:spacing w:after="0" w:line="360" w:lineRule="auto"/>
              <w:ind w:left="1440" w:hanging="360"/>
              <w:rPr>
                <w:rFonts w:ascii="Arial" w:cs="Arial" w:eastAsia="Arial" w:hAnsi="Arial"/>
              </w:rPr>
            </w:pPr>
            <w:r w:rsidDel="00000000" w:rsidR="00000000" w:rsidRPr="00000000">
              <w:rPr>
                <w:rFonts w:ascii="Arial" w:cs="Arial" w:eastAsia="Arial" w:hAnsi="Arial"/>
                <w:rtl w:val="0"/>
              </w:rPr>
              <w:t xml:space="preserve">Welke kansen zie jij nog meer om met je eigen opwek zoveel mogelijk te doen?</w:t>
            </w:r>
            <w:r w:rsidDel="00000000" w:rsidR="00000000" w:rsidRPr="00000000">
              <w:drawing>
                <wp:anchor allowOverlap="1" behindDoc="0" distB="114300" distT="114300" distL="114300" distR="114300" hidden="0" layoutInCell="1" locked="0" relativeHeight="0" simplePos="0">
                  <wp:simplePos x="0" y="0"/>
                  <wp:positionH relativeFrom="column">
                    <wp:posOffset>171450</wp:posOffset>
                  </wp:positionH>
                  <wp:positionV relativeFrom="paragraph">
                    <wp:posOffset>59644</wp:posOffset>
                  </wp:positionV>
                  <wp:extent cx="304800" cy="323850"/>
                  <wp:effectExtent b="0" l="0" r="0" t="0"/>
                  <wp:wrapSquare wrapText="bothSides" distB="114300" distT="114300" distL="114300" distR="114300"/>
                  <wp:docPr id="8"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04800" cy="323850"/>
                          </a:xfrm>
                          <a:prstGeom prst="rect"/>
                          <a:ln/>
                        </pic:spPr>
                      </pic:pic>
                    </a:graphicData>
                  </a:graphic>
                </wp:anchor>
              </w:drawing>
            </w:r>
          </w:p>
        </w:tc>
      </w:tr>
    </w:tbl>
    <w:p w:rsidR="00000000" w:rsidDel="00000000" w:rsidP="00000000" w:rsidRDefault="00000000" w:rsidRPr="00000000" w14:paraId="00000068">
      <w:pPr>
        <w:spacing w:after="0" w:before="0" w:line="240" w:lineRule="auto"/>
        <w:rPr>
          <w:rFonts w:ascii="Arial" w:cs="Arial" w:eastAsia="Arial" w:hAnsi="Arial"/>
        </w:rPr>
      </w:pPr>
      <w:r w:rsidDel="00000000" w:rsidR="00000000" w:rsidRPr="00000000">
        <w:rPr>
          <w:rtl w:val="0"/>
        </w:rPr>
      </w:r>
    </w:p>
    <w:p w:rsidR="00000000" w:rsidDel="00000000" w:rsidP="00000000" w:rsidRDefault="00000000" w:rsidRPr="00000000" w14:paraId="00000069">
      <w:pPr>
        <w:spacing w:after="0" w:before="0" w:line="240" w:lineRule="auto"/>
        <w:rPr>
          <w:rFonts w:ascii="Arial" w:cs="Arial" w:eastAsia="Arial" w:hAnsi="Arial"/>
        </w:rPr>
      </w:pPr>
      <w:r w:rsidDel="00000000" w:rsidR="00000000" w:rsidRPr="00000000">
        <w:rPr>
          <w:rtl w:val="0"/>
        </w:rPr>
      </w:r>
    </w:p>
    <w:p w:rsidR="00000000" w:rsidDel="00000000" w:rsidP="00000000" w:rsidRDefault="00000000" w:rsidRPr="00000000" w14:paraId="0000006A">
      <w:pPr>
        <w:pStyle w:val="Heading1"/>
        <w:spacing w:after="0" w:before="0" w:line="240" w:lineRule="auto"/>
        <w:rPr>
          <w:rFonts w:ascii="Arial" w:cs="Arial" w:eastAsia="Arial" w:hAnsi="Arial"/>
          <w:i w:val="1"/>
          <w:sz w:val="26"/>
          <w:szCs w:val="26"/>
        </w:rPr>
      </w:pPr>
      <w:bookmarkStart w:colFirst="0" w:colLast="0" w:name="_iaki41am1r7y" w:id="6"/>
      <w:bookmarkEnd w:id="6"/>
      <w:r w:rsidDel="00000000" w:rsidR="00000000" w:rsidRPr="00000000">
        <w:rPr>
          <w:rFonts w:ascii="Arial" w:cs="Arial" w:eastAsia="Arial" w:hAnsi="Arial"/>
          <w:i w:val="1"/>
          <w:sz w:val="26"/>
          <w:szCs w:val="26"/>
          <w:rtl w:val="0"/>
        </w:rPr>
        <w:t xml:space="preserve">______________________________________________________________</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pStyle w:val="Heading1"/>
        <w:rPr>
          <w:rFonts w:ascii="Arial" w:cs="Arial" w:eastAsia="Arial" w:hAnsi="Arial"/>
          <w:b w:val="0"/>
          <w:i w:val="1"/>
        </w:rPr>
      </w:pPr>
      <w:bookmarkStart w:colFirst="0" w:colLast="0" w:name="_41oth0q1fyht" w:id="7"/>
      <w:bookmarkEnd w:id="7"/>
      <w:r w:rsidDel="00000000" w:rsidR="00000000" w:rsidRPr="00000000">
        <w:rPr>
          <w:rFonts w:ascii="Arial" w:cs="Arial" w:eastAsia="Arial" w:hAnsi="Arial"/>
          <w:b w:val="0"/>
          <w:i w:val="1"/>
          <w:rtl w:val="0"/>
        </w:rPr>
        <w:t xml:space="preserve">Vooruitblik naar</w:t>
      </w:r>
      <w:r w:rsidDel="00000000" w:rsidR="00000000" w:rsidRPr="00000000">
        <w:rPr>
          <w:rFonts w:ascii="Arial" w:cs="Arial" w:eastAsia="Arial" w:hAnsi="Arial"/>
          <w:b w:val="0"/>
          <w:i w:val="1"/>
          <w:rtl w:val="0"/>
        </w:rPr>
        <w:t xml:space="preserve"> de workshop</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spacing w:line="240" w:lineRule="auto"/>
        <w:rPr>
          <w:rFonts w:ascii="Arial" w:cs="Arial" w:eastAsia="Arial" w:hAnsi="Arial"/>
        </w:rPr>
      </w:pPr>
      <w:r w:rsidDel="00000000" w:rsidR="00000000" w:rsidRPr="00000000">
        <w:rPr>
          <w:rFonts w:ascii="Arial" w:cs="Arial" w:eastAsia="Arial" w:hAnsi="Arial"/>
          <w:rtl w:val="0"/>
        </w:rPr>
        <w:t xml:space="preserve">Zo, nu ben je vast aan het denken geslagen over een plan voor jouw woning. We snappen dat het maken van een plan ingewikkeld en overweldigend kan zijn. Gelukkig hoef je dit niet alleen te doen: in de workshop gaan we je helpen! </w:t>
      </w:r>
      <w:r w:rsidDel="00000000" w:rsidR="00000000" w:rsidRPr="00000000">
        <w:rPr>
          <w:rtl w:val="0"/>
        </w:rPr>
      </w:r>
    </w:p>
    <w:sectPr>
      <w:headerReference r:id="rId12" w:type="default"/>
      <w:headerReference r:id="rId13" w:type="first"/>
      <w:footerReference r:id="rId14"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pStyle w:val="Title"/>
      <w:spacing w:after="0" w:line="240" w:lineRule="auto"/>
      <w:jc w:val="left"/>
      <w:rPr>
        <w:sz w:val="2"/>
        <w:szCs w:val="2"/>
      </w:rPr>
    </w:pPr>
    <w:bookmarkStart w:colFirst="0" w:colLast="0" w:name="_gmaz2fgqn3e" w:id="8"/>
    <w:bookmarkEnd w:id="8"/>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tabs>
        <w:tab w:val="left" w:leader="none" w:pos="1500"/>
      </w:tabs>
      <w:rPr>
        <w:rFonts w:ascii="Arial" w:cs="Arial" w:eastAsia="Arial" w:hAnsi="Arial"/>
      </w:rPr>
    </w:pPr>
    <w:r w:rsidDel="00000000" w:rsidR="00000000" w:rsidRPr="00000000">
      <w:rPr>
        <w:rtl w:val="0"/>
      </w:rPr>
    </w:r>
  </w:p>
  <w:tbl>
    <w:tblPr>
      <w:tblStyle w:val="Table7"/>
      <w:tblpPr w:leftFromText="180" w:rightFromText="180" w:topFromText="180" w:bottomFromText="180" w:vertAnchor="text" w:horzAnchor="text" w:tblpX="0" w:tblpY="0"/>
      <w:tblW w:w="901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15"/>
      <w:tblGridChange w:id="0">
        <w:tblGrid>
          <w:gridCol w:w="9015"/>
        </w:tblGrid>
      </w:tblGridChange>
    </w:tblGrid>
    <w:tr>
      <w:trPr>
        <w:cantSplit w:val="0"/>
        <w:trHeight w:val="1366.875" w:hRule="atLeast"/>
        <w:tblHeader w:val="0"/>
      </w:trPr>
      <w:tc>
        <w:tcPr>
          <w:tcBorders>
            <w:top w:color="ff9900" w:space="0" w:sz="24" w:val="single"/>
            <w:left w:color="ff9900" w:space="0" w:sz="24" w:val="single"/>
            <w:bottom w:color="ff9900" w:space="0" w:sz="24" w:val="single"/>
            <w:right w:color="ff9900" w:space="0" w:sz="24" w:val="single"/>
          </w:tcBorders>
        </w:tcPr>
        <w:p w:rsidR="00000000" w:rsidDel="00000000" w:rsidP="00000000" w:rsidRDefault="00000000" w:rsidRPr="00000000" w14:paraId="00000072">
          <w:pPr>
            <w:widowControl w:val="0"/>
            <w:spacing w:line="240" w:lineRule="auto"/>
            <w:rPr>
              <w:rFonts w:ascii="Arial" w:cs="Arial" w:eastAsia="Arial" w:hAnsi="Arial"/>
              <w:b w:val="1"/>
              <w:sz w:val="30"/>
              <w:szCs w:val="30"/>
            </w:rPr>
          </w:pPr>
          <w:r w:rsidDel="00000000" w:rsidR="00000000" w:rsidRPr="00000000">
            <w:rPr>
              <w:rFonts w:ascii="Arial" w:cs="Arial" w:eastAsia="Arial" w:hAnsi="Arial"/>
              <w:b w:val="1"/>
              <w:sz w:val="30"/>
              <w:szCs w:val="30"/>
              <w:rtl w:val="0"/>
            </w:rPr>
            <w:t xml:space="preserve">Voor de uitvoerder:</w:t>
          </w:r>
        </w:p>
        <w:p w:rsidR="00000000" w:rsidDel="00000000" w:rsidP="00000000" w:rsidRDefault="00000000" w:rsidRPr="00000000" w14:paraId="00000073">
          <w:pPr>
            <w:widowControl w:val="0"/>
            <w:numPr>
              <w:ilvl w:val="0"/>
              <w:numId w:val="8"/>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Vul de </w:t>
          </w:r>
          <w:r w:rsidDel="00000000" w:rsidR="00000000" w:rsidRPr="00000000">
            <w:rPr>
              <w:rFonts w:ascii="Arial" w:cs="Arial" w:eastAsia="Arial" w:hAnsi="Arial"/>
              <w:shd w:fill="ff9900" w:val="clear"/>
              <w:rtl w:val="0"/>
            </w:rPr>
            <w:t xml:space="preserve">oranje gemarkeerde tekst</w:t>
          </w:r>
          <w:r w:rsidDel="00000000" w:rsidR="00000000" w:rsidRPr="00000000">
            <w:rPr>
              <w:rFonts w:ascii="Arial" w:cs="Arial" w:eastAsia="Arial" w:hAnsi="Arial"/>
              <w:rtl w:val="0"/>
            </w:rPr>
            <w:t xml:space="preserve"> in voor jouw situatie</w:t>
          </w:r>
        </w:p>
        <w:p w:rsidR="00000000" w:rsidDel="00000000" w:rsidP="00000000" w:rsidRDefault="00000000" w:rsidRPr="00000000" w14:paraId="00000074">
          <w:pPr>
            <w:widowControl w:val="0"/>
            <w:numPr>
              <w:ilvl w:val="0"/>
              <w:numId w:val="8"/>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Indien nodig kan je de brochure uitbreiden met extra informatie</w:t>
          </w:r>
        </w:p>
        <w:p w:rsidR="00000000" w:rsidDel="00000000" w:rsidP="00000000" w:rsidRDefault="00000000" w:rsidRPr="00000000" w14:paraId="00000075">
          <w:pPr>
            <w:widowControl w:val="0"/>
            <w:numPr>
              <w:ilvl w:val="0"/>
              <w:numId w:val="8"/>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Stuur de aangepaste brochure naar de deelnemers </w:t>
          </w:r>
        </w:p>
      </w:tc>
    </w:tr>
  </w:tbl>
  <w:p w:rsidR="00000000" w:rsidDel="00000000" w:rsidP="00000000" w:rsidRDefault="00000000" w:rsidRPr="00000000" w14:paraId="00000076">
    <w:pPr>
      <w:rPr>
        <w:rFonts w:ascii="Arial" w:cs="Arial" w:eastAsia="Arial" w:hAnsi="Arial"/>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lowerLetter"/>
      <w:lvlText w:val="%2."/>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lowerRoman"/>
      <w:lvlText w:val="%3."/>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decimal"/>
      <w:lvlText w:val="%4."/>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lowerLetter"/>
      <w:lvlText w:val="%5."/>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decimal"/>
      <w:lvlText w:val="%7."/>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lowerLetter"/>
      <w:lvlText w:val="%8."/>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40" w:lineRule="auto"/>
    </w:pPr>
    <w:rPr>
      <w:rFonts w:ascii="Calibri" w:cs="Calibri" w:eastAsia="Calibri" w:hAnsi="Calibri"/>
      <w:b w:val="1"/>
      <w:sz w:val="28"/>
      <w:szCs w:val="28"/>
    </w:rPr>
  </w:style>
  <w:style w:type="paragraph" w:styleId="Heading2">
    <w:name w:val="heading 2"/>
    <w:basedOn w:val="Normal"/>
    <w:next w:val="Normal"/>
    <w:pPr>
      <w:keepNext w:val="1"/>
      <w:keepLines w:val="1"/>
      <w:spacing w:line="240" w:lineRule="auto"/>
    </w:pPr>
    <w:rPr>
      <w:rFonts w:ascii="Calibri" w:cs="Calibri" w:eastAsia="Calibri" w:hAnsi="Calibri"/>
      <w:u w:val="single"/>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9.png"/><Relationship Id="rId10" Type="http://schemas.openxmlformats.org/officeDocument/2006/relationships/image" Target="media/image10.png"/><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8.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